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4" w:rsidRPr="001D076C" w:rsidRDefault="00CB3743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  <w:r w:rsidR="00DA46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7</w:t>
      </w:r>
    </w:p>
    <w:p w:rsidR="00982C44" w:rsidRPr="001D076C" w:rsidRDefault="00982C44" w:rsidP="00982C44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4C1233" w:rsidRPr="001D076C" w:rsidRDefault="004C1233" w:rsidP="004C1233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E45B27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051A4B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2F2A5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51A4B">
        <w:rPr>
          <w:rFonts w:ascii="Times New Roman" w:hAnsi="Times New Roman"/>
          <w:color w:val="000000"/>
          <w:sz w:val="20"/>
          <w:szCs w:val="20"/>
          <w:lang w:eastAsia="ru-RU"/>
        </w:rPr>
        <w:t>февраля 2022</w:t>
      </w:r>
      <w:r w:rsidR="00E45B27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051A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45B27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BC4BD8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</w:p>
    <w:p w:rsidR="00982C44" w:rsidRPr="007135C2" w:rsidRDefault="00982C44" w:rsidP="00982C44">
      <w:pPr>
        <w:rPr>
          <w:rFonts w:ascii="Times New Roman" w:hAnsi="Times New Roman"/>
        </w:rPr>
      </w:pP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Положение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об установлении платы за предоставляемое торговое место</w:t>
      </w:r>
    </w:p>
    <w:p w:rsidR="00982C44" w:rsidRPr="00DC3430" w:rsidRDefault="00982C44" w:rsidP="00982C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на универсальной</w:t>
      </w:r>
      <w:r w:rsidR="002C5FAD">
        <w:rPr>
          <w:rFonts w:ascii="Times New Roman" w:hAnsi="Times New Roman"/>
          <w:b/>
          <w:sz w:val="28"/>
          <w:szCs w:val="28"/>
        </w:rPr>
        <w:t>, постоянно действующей</w:t>
      </w:r>
      <w:r w:rsidRPr="00DC3430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  <w:r w:rsidR="002A025F">
        <w:rPr>
          <w:rFonts w:ascii="Times New Roman" w:hAnsi="Times New Roman"/>
          <w:b/>
          <w:sz w:val="28"/>
          <w:szCs w:val="28"/>
        </w:rPr>
        <w:t xml:space="preserve">, расположенной по адресу: </w:t>
      </w:r>
      <w:proofErr w:type="spellStart"/>
      <w:r w:rsidR="002A025F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A025F">
        <w:rPr>
          <w:rFonts w:ascii="Times New Roman" w:hAnsi="Times New Roman"/>
          <w:b/>
          <w:sz w:val="28"/>
          <w:szCs w:val="28"/>
        </w:rPr>
        <w:t xml:space="preserve">. Листвянка, ул. Горького, 111 </w:t>
      </w:r>
    </w:p>
    <w:p w:rsidR="00982C44" w:rsidRPr="00DC3430" w:rsidRDefault="00982C44" w:rsidP="00982C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1. Установить базовый размер платы за предоставленное на ярмарке торговое место из </w:t>
      </w:r>
      <w:r w:rsidRPr="009A1786">
        <w:rPr>
          <w:rFonts w:ascii="Times New Roman" w:hAnsi="Times New Roman"/>
          <w:sz w:val="28"/>
          <w:szCs w:val="28"/>
        </w:rPr>
        <w:t xml:space="preserve">расчета </w:t>
      </w:r>
      <w:r w:rsidR="004F5EAE" w:rsidRPr="009A1786">
        <w:rPr>
          <w:rFonts w:ascii="Times New Roman" w:hAnsi="Times New Roman"/>
          <w:sz w:val="28"/>
          <w:szCs w:val="28"/>
        </w:rPr>
        <w:t>1540</w:t>
      </w:r>
      <w:r w:rsidR="002A025F" w:rsidRPr="009A1786">
        <w:rPr>
          <w:rFonts w:ascii="Times New Roman" w:hAnsi="Times New Roman"/>
          <w:sz w:val="28"/>
          <w:szCs w:val="28"/>
        </w:rPr>
        <w:t xml:space="preserve"> (</w:t>
      </w:r>
      <w:r w:rsidR="009A1786" w:rsidRPr="009A1786">
        <w:rPr>
          <w:rFonts w:ascii="Times New Roman" w:hAnsi="Times New Roman"/>
          <w:sz w:val="28"/>
          <w:szCs w:val="28"/>
        </w:rPr>
        <w:t>одна тысяча пятьсот сорок</w:t>
      </w:r>
      <w:r w:rsidRPr="009A1786">
        <w:rPr>
          <w:rFonts w:ascii="Times New Roman" w:hAnsi="Times New Roman"/>
          <w:sz w:val="28"/>
          <w:szCs w:val="28"/>
        </w:rPr>
        <w:t>) рублей за</w:t>
      </w:r>
      <w:r w:rsidRPr="002A025F">
        <w:rPr>
          <w:rFonts w:ascii="Times New Roman" w:hAnsi="Times New Roman"/>
          <w:sz w:val="28"/>
          <w:szCs w:val="28"/>
        </w:rPr>
        <w:t xml:space="preserve"> 1 </w:t>
      </w:r>
      <w:proofErr w:type="gramStart"/>
      <w:r w:rsidRPr="002A025F">
        <w:rPr>
          <w:rFonts w:ascii="Times New Roman" w:hAnsi="Times New Roman"/>
          <w:sz w:val="28"/>
          <w:szCs w:val="28"/>
        </w:rPr>
        <w:t>кв.м</w:t>
      </w:r>
      <w:proofErr w:type="gramEnd"/>
      <w:r w:rsidRPr="002A025F">
        <w:rPr>
          <w:rFonts w:ascii="Times New Roman" w:hAnsi="Times New Roman"/>
          <w:sz w:val="28"/>
          <w:szCs w:val="28"/>
        </w:rPr>
        <w:t xml:space="preserve"> в месяц при продаже сувениров и иных непищевых товаров.</w:t>
      </w:r>
      <w:r w:rsidRPr="00DC3430">
        <w:rPr>
          <w:rFonts w:ascii="Times New Roman" w:hAnsi="Times New Roman"/>
          <w:sz w:val="28"/>
          <w:szCs w:val="28"/>
        </w:rPr>
        <w:t xml:space="preserve"> </w:t>
      </w:r>
    </w:p>
    <w:p w:rsidR="00982C44" w:rsidRPr="00DC3430" w:rsidRDefault="00982C44" w:rsidP="00982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продажи продукции животного и растительного происхождения базовый размер стоимости 1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 w:rsidRPr="002A025F">
        <w:rPr>
          <w:rFonts w:ascii="Times New Roman" w:hAnsi="Times New Roman"/>
          <w:sz w:val="28"/>
          <w:szCs w:val="28"/>
        </w:rPr>
        <w:t>составляет 1</w:t>
      </w:r>
      <w:r w:rsidR="004F5EAE">
        <w:rPr>
          <w:rFonts w:ascii="Times New Roman" w:hAnsi="Times New Roman"/>
          <w:sz w:val="28"/>
          <w:szCs w:val="28"/>
        </w:rPr>
        <w:t>614</w:t>
      </w:r>
      <w:r w:rsidR="002A025F" w:rsidRPr="002A025F">
        <w:rPr>
          <w:rFonts w:ascii="Times New Roman" w:hAnsi="Times New Roman"/>
          <w:sz w:val="28"/>
          <w:szCs w:val="28"/>
        </w:rPr>
        <w:t xml:space="preserve"> </w:t>
      </w:r>
      <w:r w:rsidR="002A025F" w:rsidRPr="009A1786">
        <w:rPr>
          <w:rFonts w:ascii="Times New Roman" w:hAnsi="Times New Roman"/>
          <w:sz w:val="28"/>
          <w:szCs w:val="28"/>
        </w:rPr>
        <w:t>(одна</w:t>
      </w:r>
      <w:r w:rsidR="009A1786" w:rsidRPr="009A1786">
        <w:rPr>
          <w:rFonts w:ascii="Times New Roman" w:hAnsi="Times New Roman"/>
          <w:sz w:val="28"/>
          <w:szCs w:val="28"/>
        </w:rPr>
        <w:t xml:space="preserve"> тысяча шестьсот четырнадцать</w:t>
      </w:r>
      <w:r w:rsidRPr="009A1786">
        <w:rPr>
          <w:rFonts w:ascii="Times New Roman" w:hAnsi="Times New Roman"/>
          <w:sz w:val="28"/>
          <w:szCs w:val="28"/>
        </w:rPr>
        <w:t>) рублей в месяц.</w:t>
      </w:r>
      <w:bookmarkStart w:id="0" w:name="_GoBack"/>
      <w:bookmarkEnd w:id="0"/>
    </w:p>
    <w:p w:rsidR="00982C44" w:rsidRPr="00DC3430" w:rsidRDefault="00982C44" w:rsidP="00982C44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Указанный размер стоимости 1 кв.м среди общих затра</w:t>
      </w:r>
      <w:r w:rsidR="002A025F">
        <w:rPr>
          <w:rFonts w:ascii="Times New Roman" w:hAnsi="Times New Roman"/>
          <w:sz w:val="28"/>
          <w:szCs w:val="28"/>
        </w:rPr>
        <w:t>т на содержание ярмарки, в том числе</w:t>
      </w:r>
      <w:r w:rsidRPr="00DC3430">
        <w:rPr>
          <w:rFonts w:ascii="Times New Roman" w:hAnsi="Times New Roman"/>
          <w:sz w:val="28"/>
          <w:szCs w:val="28"/>
        </w:rPr>
        <w:t xml:space="preserve"> расходы на вывоз </w:t>
      </w:r>
      <w:r w:rsidRPr="002A025F">
        <w:rPr>
          <w:rFonts w:ascii="Times New Roman" w:hAnsi="Times New Roman"/>
          <w:sz w:val="28"/>
          <w:szCs w:val="28"/>
        </w:rPr>
        <w:t xml:space="preserve">твердых </w:t>
      </w:r>
      <w:r w:rsidR="002A025F" w:rsidRPr="002A025F">
        <w:rPr>
          <w:rFonts w:ascii="Times New Roman" w:hAnsi="Times New Roman"/>
          <w:sz w:val="28"/>
          <w:szCs w:val="28"/>
        </w:rPr>
        <w:t xml:space="preserve">коммунальных </w:t>
      </w:r>
      <w:r w:rsidRPr="002A025F">
        <w:rPr>
          <w:rFonts w:ascii="Times New Roman" w:hAnsi="Times New Roman"/>
          <w:sz w:val="28"/>
          <w:szCs w:val="28"/>
        </w:rPr>
        <w:t>отходов</w:t>
      </w:r>
      <w:r w:rsidRPr="00DC3430">
        <w:rPr>
          <w:rFonts w:ascii="Times New Roman" w:hAnsi="Times New Roman"/>
          <w:sz w:val="28"/>
          <w:szCs w:val="28"/>
        </w:rPr>
        <w:t>.</w:t>
      </w:r>
      <w:r w:rsidR="00AE0C34">
        <w:rPr>
          <w:rFonts w:ascii="Times New Roman" w:hAnsi="Times New Roman"/>
          <w:sz w:val="28"/>
          <w:szCs w:val="28"/>
        </w:rPr>
        <w:t xml:space="preserve"> </w:t>
      </w:r>
    </w:p>
    <w:p w:rsidR="00982C44" w:rsidRDefault="00982C44" w:rsidP="002B44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1.1. Установить базовый размер платы за предоставленное на ярмарке торговое место для нестационарных торговых объектов</w:t>
      </w:r>
      <w:r w:rsidR="0082429B" w:rsidRPr="00DC3430">
        <w:rPr>
          <w:rFonts w:ascii="Times New Roman" w:hAnsi="Times New Roman"/>
          <w:sz w:val="28"/>
          <w:szCs w:val="28"/>
        </w:rPr>
        <w:t>: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C3430">
        <w:rPr>
          <w:rFonts w:ascii="Times New Roman" w:hAnsi="Times New Roman"/>
          <w:sz w:val="28"/>
          <w:szCs w:val="28"/>
        </w:rPr>
        <w:t xml:space="preserve">Указанный размер стоимости 1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 включает расходы на вывоз твердых бытовых отходов.</w:t>
      </w:r>
    </w:p>
    <w:p w:rsidR="005E552A" w:rsidRPr="00DC3430" w:rsidRDefault="005E552A" w:rsidP="005E55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1.1. Установить базовый размер платы за предоставленное на ярмарке торговое место для нестационарных торговых объектов: для кафе из расчета 1</w:t>
      </w:r>
      <w:r>
        <w:rPr>
          <w:rFonts w:ascii="Times New Roman" w:hAnsi="Times New Roman"/>
          <w:sz w:val="28"/>
          <w:szCs w:val="28"/>
        </w:rPr>
        <w:t>430 (одна тысяча четыреста тридцать</w:t>
      </w:r>
      <w:r w:rsidRPr="00DC3430">
        <w:rPr>
          <w:rFonts w:ascii="Times New Roman" w:hAnsi="Times New Roman"/>
          <w:sz w:val="28"/>
          <w:szCs w:val="28"/>
        </w:rPr>
        <w:t xml:space="preserve">) рублей; для павильонов </w:t>
      </w:r>
      <w:r>
        <w:rPr>
          <w:rFonts w:ascii="Times New Roman" w:hAnsi="Times New Roman"/>
          <w:sz w:val="28"/>
          <w:szCs w:val="28"/>
        </w:rPr>
        <w:t>1380 (одна тысяча триста восемьдесят</w:t>
      </w:r>
      <w:r w:rsidRPr="00DC3430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 xml:space="preserve"> занимаемой площади в месяц с учетом расходов на вывоз твердых бытовых отходов.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2</w:t>
      </w:r>
      <w:r w:rsidRPr="00DC3430">
        <w:rPr>
          <w:rFonts w:ascii="Times New Roman" w:hAnsi="Times New Roman"/>
          <w:sz w:val="28"/>
          <w:szCs w:val="28"/>
        </w:rPr>
        <w:t>. Установить размер стоимости р</w:t>
      </w:r>
      <w:r>
        <w:rPr>
          <w:rFonts w:ascii="Times New Roman" w:hAnsi="Times New Roman"/>
          <w:sz w:val="28"/>
          <w:szCs w:val="28"/>
        </w:rPr>
        <w:t>азовой (однодневной) торговли - по соглашению сторон.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2. В связи с увеличением затрат на содержание объектов нестационарной торговли – кафе и павильонов площадью, превышающей 20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>, установить следующие понижающие коэффициенты к размеру платы за одно торговое место в зависимости от общей площади: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- для торговых мест о</w:t>
      </w:r>
      <w:r w:rsidR="00E45B27">
        <w:rPr>
          <w:rFonts w:ascii="Times New Roman" w:hAnsi="Times New Roman"/>
          <w:sz w:val="28"/>
          <w:szCs w:val="28"/>
        </w:rPr>
        <w:t xml:space="preserve">бщей площадью от 20 до 40 </w:t>
      </w:r>
      <w:proofErr w:type="spellStart"/>
      <w:r w:rsidR="00E45B27">
        <w:rPr>
          <w:rFonts w:ascii="Times New Roman" w:hAnsi="Times New Roman"/>
          <w:sz w:val="28"/>
          <w:szCs w:val="28"/>
        </w:rPr>
        <w:t>кв.м</w:t>
      </w:r>
      <w:proofErr w:type="spellEnd"/>
      <w:r w:rsidR="00E45B27">
        <w:rPr>
          <w:rFonts w:ascii="Times New Roman" w:hAnsi="Times New Roman"/>
          <w:sz w:val="28"/>
          <w:szCs w:val="28"/>
        </w:rPr>
        <w:t xml:space="preserve"> 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- 0,74;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- для торговых мест общей площадью более 40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 xml:space="preserve"> 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- 0,64.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 xml:space="preserve">3. 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>, в зависимости от места расположения (удаленность от входов на территорию ярмарки), установить понижающие коэффициенты к размеру платы за торговое место: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>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  <w:t>- 1,00;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2-я линия (от 14 до 28 метров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  <w:t>- 0,85;</w:t>
      </w:r>
    </w:p>
    <w:p w:rsidR="005E552A" w:rsidRPr="00DC3430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 w:rsidRPr="00DC3430">
        <w:rPr>
          <w:rFonts w:ascii="Times New Roman" w:hAnsi="Times New Roman"/>
          <w:sz w:val="28"/>
          <w:szCs w:val="28"/>
        </w:rPr>
        <w:tab/>
      </w:r>
      <w:r w:rsidRPr="00DC3430">
        <w:rPr>
          <w:rFonts w:ascii="Times New Roman" w:hAnsi="Times New Roman"/>
          <w:sz w:val="28"/>
          <w:szCs w:val="28"/>
        </w:rPr>
        <w:tab/>
        <w:t>- 0,70.</w:t>
      </w:r>
    </w:p>
    <w:p w:rsidR="005E552A" w:rsidRDefault="005E552A" w:rsidP="005E552A">
      <w:pPr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4. Понижающие коэффициенты, установленные в п.2, п.3 настоящего положения суммируются.</w:t>
      </w:r>
    </w:p>
    <w:p w:rsidR="00DD3ADE" w:rsidRDefault="005E552A" w:rsidP="00DD3A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ADE">
        <w:rPr>
          <w:rFonts w:ascii="Times New Roman" w:hAnsi="Times New Roman"/>
          <w:sz w:val="28"/>
          <w:szCs w:val="28"/>
        </w:rPr>
        <w:t xml:space="preserve">5. </w:t>
      </w:r>
      <w:r w:rsidR="00DD3ADE" w:rsidRPr="00DC3430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:rsidR="005E552A" w:rsidRPr="00DC3430" w:rsidRDefault="005E552A" w:rsidP="00924683">
      <w:pPr>
        <w:jc w:val="both"/>
        <w:rPr>
          <w:sz w:val="28"/>
          <w:szCs w:val="28"/>
        </w:rPr>
      </w:pPr>
    </w:p>
    <w:p w:rsidR="00E92F73" w:rsidRPr="00DC3430" w:rsidRDefault="00E92F73" w:rsidP="005538E3">
      <w:pPr>
        <w:jc w:val="both"/>
        <w:rPr>
          <w:sz w:val="28"/>
          <w:szCs w:val="28"/>
        </w:rPr>
      </w:pPr>
    </w:p>
    <w:sectPr w:rsidR="00E92F73" w:rsidRPr="00DC3430" w:rsidSect="00965E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4"/>
    <w:rsid w:val="00027851"/>
    <w:rsid w:val="00046077"/>
    <w:rsid w:val="00046A70"/>
    <w:rsid w:val="00051A4B"/>
    <w:rsid w:val="000724E8"/>
    <w:rsid w:val="00140655"/>
    <w:rsid w:val="0019695A"/>
    <w:rsid w:val="001E7322"/>
    <w:rsid w:val="002237F5"/>
    <w:rsid w:val="00244E4C"/>
    <w:rsid w:val="002722AC"/>
    <w:rsid w:val="002A025F"/>
    <w:rsid w:val="002B44AC"/>
    <w:rsid w:val="002C5FAD"/>
    <w:rsid w:val="002F2A5F"/>
    <w:rsid w:val="003147D7"/>
    <w:rsid w:val="0045538B"/>
    <w:rsid w:val="00464C15"/>
    <w:rsid w:val="00487EE0"/>
    <w:rsid w:val="004C1233"/>
    <w:rsid w:val="004F5EAE"/>
    <w:rsid w:val="00540D38"/>
    <w:rsid w:val="005538E3"/>
    <w:rsid w:val="00593943"/>
    <w:rsid w:val="005C7A68"/>
    <w:rsid w:val="005E552A"/>
    <w:rsid w:val="006074A4"/>
    <w:rsid w:val="00627CE4"/>
    <w:rsid w:val="00711E04"/>
    <w:rsid w:val="0071698E"/>
    <w:rsid w:val="00772F60"/>
    <w:rsid w:val="007923EA"/>
    <w:rsid w:val="0082429B"/>
    <w:rsid w:val="00863DA9"/>
    <w:rsid w:val="008E77C3"/>
    <w:rsid w:val="00924683"/>
    <w:rsid w:val="00965E2D"/>
    <w:rsid w:val="009747A8"/>
    <w:rsid w:val="00982C44"/>
    <w:rsid w:val="00991DAD"/>
    <w:rsid w:val="009A1786"/>
    <w:rsid w:val="00A879BB"/>
    <w:rsid w:val="00AA1C1F"/>
    <w:rsid w:val="00AE0C34"/>
    <w:rsid w:val="00B421CE"/>
    <w:rsid w:val="00BC241B"/>
    <w:rsid w:val="00BC4BD8"/>
    <w:rsid w:val="00BC7567"/>
    <w:rsid w:val="00CB3743"/>
    <w:rsid w:val="00CD2F4B"/>
    <w:rsid w:val="00D54328"/>
    <w:rsid w:val="00DA46B3"/>
    <w:rsid w:val="00DC3430"/>
    <w:rsid w:val="00DD28BC"/>
    <w:rsid w:val="00DD3ADE"/>
    <w:rsid w:val="00E45B27"/>
    <w:rsid w:val="00E92F73"/>
    <w:rsid w:val="00EA0E57"/>
    <w:rsid w:val="00F24264"/>
    <w:rsid w:val="00F87045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02CDE"/>
  <w15:docId w15:val="{0371320B-0745-4EC8-A388-8B66CF6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4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F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Дом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Дмитрий</dc:creator>
  <cp:lastModifiedBy>User</cp:lastModifiedBy>
  <cp:revision>7</cp:revision>
  <cp:lastPrinted>2022-02-03T00:42:00Z</cp:lastPrinted>
  <dcterms:created xsi:type="dcterms:W3CDTF">2022-02-02T13:28:00Z</dcterms:created>
  <dcterms:modified xsi:type="dcterms:W3CDTF">2022-03-24T00:46:00Z</dcterms:modified>
</cp:coreProperties>
</file>